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F77C" w14:textId="18EBE831" w:rsidR="00C60038" w:rsidRPr="00C60038" w:rsidRDefault="00C60038" w:rsidP="00C60038">
      <w:pPr>
        <w:shd w:val="clear" w:color="auto" w:fill="FFFFFF"/>
        <w:spacing w:after="0" w:line="195" w:lineRule="atLeast"/>
        <w:rPr>
          <w:rFonts w:ascii="inherit" w:eastAsia="Times New Roman" w:hAnsi="inherit" w:cs="Helvetica"/>
          <w:color w:val="616770"/>
          <w:sz w:val="20"/>
          <w:szCs w:val="20"/>
        </w:rPr>
      </w:pPr>
      <w:r w:rsidRPr="00C60038">
        <w:rPr>
          <w:rFonts w:ascii="inherit" w:eastAsia="Times New Roman" w:hAnsi="inherit" w:cs="Helvetica"/>
          <w:b/>
          <w:bCs/>
          <w:color w:val="616770"/>
          <w:sz w:val="20"/>
          <w:szCs w:val="20"/>
        </w:rPr>
        <w:br/>
      </w:r>
    </w:p>
    <w:p w14:paraId="39370D44" w14:textId="77777777" w:rsidR="00C60038" w:rsidRPr="00C60038" w:rsidRDefault="00C60038" w:rsidP="00C60038">
      <w:pPr>
        <w:shd w:val="clear" w:color="auto" w:fill="E9EBEE"/>
        <w:spacing w:after="0" w:line="240" w:lineRule="auto"/>
        <w:rPr>
          <w:rFonts w:ascii="Helvetica" w:eastAsia="Times New Roman" w:hAnsi="Helvetica" w:cs="Helvetica"/>
          <w:color w:val="1D2129"/>
          <w:sz w:val="18"/>
          <w:szCs w:val="18"/>
        </w:rPr>
      </w:pPr>
      <w:r w:rsidRPr="00C60038">
        <w:rPr>
          <w:rFonts w:ascii="Helvetica" w:eastAsia="Times New Roman" w:hAnsi="Helvetica" w:cs="Helvetica"/>
          <w:color w:val="1D2129"/>
          <w:sz w:val="18"/>
          <w:szCs w:val="18"/>
        </w:rPr>
        <w:t> </w:t>
      </w:r>
    </w:p>
    <w:p w14:paraId="1004AC8B" w14:textId="77777777" w:rsidR="00C60038" w:rsidRPr="00C60038" w:rsidRDefault="00C60038" w:rsidP="00C60038">
      <w:pPr>
        <w:shd w:val="clear" w:color="auto" w:fill="FFFFFF"/>
        <w:spacing w:after="0" w:line="240" w:lineRule="auto"/>
        <w:ind w:right="120"/>
        <w:rPr>
          <w:rFonts w:ascii="inherit" w:eastAsia="Times New Roman" w:hAnsi="inherit" w:cs="Times New Roman"/>
          <w:color w:val="385898"/>
          <w:sz w:val="24"/>
          <w:szCs w:val="24"/>
        </w:rPr>
      </w:pPr>
      <w:r w:rsidRPr="00C60038">
        <w:rPr>
          <w:rFonts w:ascii="inherit" w:eastAsia="Times New Roman" w:hAnsi="inherit" w:cs="Helvetica"/>
          <w:color w:val="1D2129"/>
          <w:sz w:val="18"/>
          <w:szCs w:val="18"/>
        </w:rPr>
        <w:fldChar w:fldCharType="begin"/>
      </w:r>
      <w:r w:rsidRPr="00C60038">
        <w:rPr>
          <w:rFonts w:ascii="inherit" w:eastAsia="Times New Roman" w:hAnsi="inherit" w:cs="Helvetica"/>
          <w:color w:val="1D2129"/>
          <w:sz w:val="18"/>
          <w:szCs w:val="18"/>
        </w:rPr>
        <w:instrText xml:space="preserve"> HYPERLINK "https://www.facebook.com/patrick.condon.370?fref=nf&amp;__tn__=%2Cdm-R-R&amp;eid=ARCN4Mq4EQWenoCQdwchSMbN4Nwhl7G4eHDQIOB42Z9DPEjBDYfEKaltERM3NqMttuIes3oT8fwMoivr" \o "Patrick Condon" \t "" </w:instrText>
      </w:r>
      <w:r w:rsidRPr="00C60038">
        <w:rPr>
          <w:rFonts w:ascii="inherit" w:eastAsia="Times New Roman" w:hAnsi="inherit" w:cs="Helvetica"/>
          <w:color w:val="1D2129"/>
          <w:sz w:val="18"/>
          <w:szCs w:val="18"/>
        </w:rPr>
        <w:fldChar w:fldCharType="separate"/>
      </w:r>
    </w:p>
    <w:p w14:paraId="1E5C04E0" w14:textId="02B02C61" w:rsidR="00C60038" w:rsidRPr="00C60038" w:rsidRDefault="00C60038" w:rsidP="00C60038">
      <w:pPr>
        <w:shd w:val="clear" w:color="auto" w:fill="FFFFFF"/>
        <w:spacing w:after="0" w:line="240" w:lineRule="auto"/>
        <w:ind w:right="120"/>
        <w:rPr>
          <w:rFonts w:ascii="Times New Roman" w:eastAsia="Times New Roman" w:hAnsi="Times New Roman" w:cs="Times New Roman"/>
          <w:sz w:val="24"/>
          <w:szCs w:val="24"/>
        </w:rPr>
      </w:pPr>
      <w:r w:rsidRPr="00C60038">
        <w:rPr>
          <w:rFonts w:ascii="inherit" w:eastAsia="Times New Roman" w:hAnsi="inherit" w:cs="Helvetica"/>
          <w:noProof/>
          <w:color w:val="385898"/>
          <w:sz w:val="18"/>
          <w:szCs w:val="18"/>
        </w:rPr>
        <w:drawing>
          <wp:inline distT="0" distB="0" distL="0" distR="0" wp14:anchorId="15C9C268" wp14:editId="6E9FC75D">
            <wp:extent cx="1069340" cy="1069340"/>
            <wp:effectExtent l="0" t="0" r="0" b="0"/>
            <wp:docPr id="1" name="Picture 1" descr="https://scontent.fyvr4-1.fna.fbcdn.net/v/t1.0-1/p112x112/35482302_10156339764837492_2992966587490762752_n.jpg?_nc_cat=106&amp;_nc_ht=scontent.fyvr4-1.fna&amp;oh=f6ef4b70df49a9363f0007d6830013ad&amp;oe=5D900694">
              <a:hlinkClick xmlns:a="http://schemas.openxmlformats.org/drawingml/2006/main" r:id="rId4" tgtFrame="&quot;&quot;" tooltip="&quot;Patrick C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yvr4-1.fna.fbcdn.net/v/t1.0-1/p112x112/35482302_10156339764837492_2992966587490762752_n.jpg?_nc_cat=106&amp;_nc_ht=scontent.fyvr4-1.fna&amp;oh=f6ef4b70df49a9363f0007d6830013ad&amp;oe=5D900694">
                      <a:hlinkClick r:id="rId4" tgtFrame="&quot;&quot;" tooltip="&quot;Patrick Cond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p>
    <w:p w14:paraId="4B33B794" w14:textId="77777777" w:rsidR="00C60038" w:rsidRPr="00C60038" w:rsidRDefault="00C60038" w:rsidP="00C60038">
      <w:pPr>
        <w:shd w:val="clear" w:color="auto" w:fill="FFFFFF"/>
        <w:spacing w:after="0" w:line="240" w:lineRule="auto"/>
        <w:rPr>
          <w:rFonts w:ascii="inherit" w:eastAsia="Times New Roman" w:hAnsi="inherit" w:cs="Helvetica"/>
          <w:color w:val="1D2129"/>
          <w:sz w:val="18"/>
          <w:szCs w:val="18"/>
        </w:rPr>
      </w:pPr>
      <w:r w:rsidRPr="00C60038">
        <w:rPr>
          <w:rFonts w:ascii="inherit" w:eastAsia="Times New Roman" w:hAnsi="inherit" w:cs="Helvetica"/>
          <w:color w:val="1D2129"/>
          <w:sz w:val="18"/>
          <w:szCs w:val="18"/>
        </w:rPr>
        <w:fldChar w:fldCharType="end"/>
      </w:r>
    </w:p>
    <w:p w14:paraId="2778CFF9" w14:textId="77777777" w:rsidR="00255B93" w:rsidRDefault="00255B93" w:rsidP="00255B93">
      <w:pPr>
        <w:shd w:val="clear" w:color="auto" w:fill="FFFFFF"/>
        <w:spacing w:after="30" w:line="240" w:lineRule="auto"/>
        <w:textAlignment w:val="center"/>
        <w:outlineLvl w:val="4"/>
        <w:rPr>
          <w:rFonts w:ascii="inherit" w:eastAsia="Times New Roman" w:hAnsi="inherit" w:cs="Helvetica"/>
          <w:color w:val="1C1E21"/>
          <w:sz w:val="21"/>
          <w:szCs w:val="21"/>
        </w:rPr>
      </w:pPr>
      <w:hyperlink r:id="rId6" w:history="1">
        <w:r w:rsidR="00C60038" w:rsidRPr="00C60038">
          <w:rPr>
            <w:rFonts w:ascii="inherit" w:eastAsia="Times New Roman" w:hAnsi="inherit" w:cs="Helvetica"/>
            <w:b/>
            <w:bCs/>
            <w:color w:val="385898"/>
            <w:sz w:val="21"/>
            <w:szCs w:val="21"/>
          </w:rPr>
          <w:t>Patrick Condon</w:t>
        </w:r>
      </w:hyperlink>
    </w:p>
    <w:p w14:paraId="6AE299E5" w14:textId="1830E974" w:rsidR="00C60038" w:rsidRPr="00255B93" w:rsidRDefault="00C60038" w:rsidP="00255B93">
      <w:pPr>
        <w:shd w:val="clear" w:color="auto" w:fill="FFFFFF"/>
        <w:spacing w:after="30" w:line="240" w:lineRule="auto"/>
        <w:textAlignment w:val="center"/>
        <w:outlineLvl w:val="4"/>
        <w:rPr>
          <w:rFonts w:ascii="inherit" w:eastAsia="Times New Roman" w:hAnsi="inherit" w:cs="Helvetica"/>
          <w:color w:val="1C1E21"/>
          <w:sz w:val="21"/>
          <w:szCs w:val="21"/>
        </w:rPr>
      </w:pPr>
      <w:r w:rsidRPr="00C60038">
        <w:rPr>
          <w:rFonts w:ascii="inherit" w:eastAsia="Times New Roman" w:hAnsi="inherit" w:cs="Helvetica"/>
          <w:color w:val="616770"/>
          <w:sz w:val="18"/>
          <w:szCs w:val="18"/>
        </w:rPr>
        <w:t> </w:t>
      </w:r>
    </w:p>
    <w:p w14:paraId="1236D46A" w14:textId="0BAB9BC5" w:rsidR="00C60038" w:rsidRPr="00C60038" w:rsidRDefault="00C60038" w:rsidP="00C60038">
      <w:pPr>
        <w:shd w:val="clear" w:color="auto" w:fill="FFFFFF"/>
        <w:spacing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Community Rail response to Trans</w:t>
      </w:r>
      <w:r w:rsidR="00255B93">
        <w:rPr>
          <w:rFonts w:ascii="inherit" w:eastAsia="Times New Roman" w:hAnsi="inherit" w:cs="Helvetica"/>
          <w:color w:val="1D2129"/>
          <w:sz w:val="21"/>
          <w:szCs w:val="21"/>
        </w:rPr>
        <w:t>L</w:t>
      </w:r>
      <w:r w:rsidRPr="00C60038">
        <w:rPr>
          <w:rFonts w:ascii="inherit" w:eastAsia="Times New Roman" w:hAnsi="inherit" w:cs="Helvetica"/>
          <w:color w:val="1D2129"/>
          <w:sz w:val="21"/>
          <w:szCs w:val="21"/>
        </w:rPr>
        <w:t>ink report on reviving interurban line full text below.</w:t>
      </w:r>
    </w:p>
    <w:p w14:paraId="5C7FA17A" w14:textId="40C9FFDB"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Trans</w:t>
      </w:r>
      <w:r w:rsidR="00255B93">
        <w:rPr>
          <w:rFonts w:ascii="inherit" w:eastAsia="Times New Roman" w:hAnsi="inherit" w:cs="Helvetica"/>
          <w:color w:val="1D2129"/>
          <w:sz w:val="21"/>
          <w:szCs w:val="21"/>
        </w:rPr>
        <w:t>L</w:t>
      </w:r>
      <w:r w:rsidRPr="00C60038">
        <w:rPr>
          <w:rFonts w:ascii="inherit" w:eastAsia="Times New Roman" w:hAnsi="inherit" w:cs="Helvetica"/>
          <w:color w:val="1D2129"/>
          <w:sz w:val="21"/>
          <w:szCs w:val="21"/>
        </w:rPr>
        <w:t>ink has released a report dated June 6 to the Joint Regional Transportation Planning Committee later shared with the Mayors Council on Regional Transportation.</w:t>
      </w:r>
    </w:p>
    <w:p w14:paraId="27629D4A" w14:textId="77777777" w:rsidR="00C60038" w:rsidRPr="00C60038" w:rsidRDefault="00255B93" w:rsidP="00C60038">
      <w:pPr>
        <w:shd w:val="clear" w:color="auto" w:fill="FFFFFF"/>
        <w:spacing w:before="90" w:after="90" w:line="240" w:lineRule="auto"/>
        <w:rPr>
          <w:rFonts w:ascii="inherit" w:eastAsia="Times New Roman" w:hAnsi="inherit" w:cs="Helvetica"/>
          <w:color w:val="1D2129"/>
          <w:sz w:val="21"/>
          <w:szCs w:val="21"/>
        </w:rPr>
      </w:pPr>
      <w:hyperlink r:id="rId7" w:tgtFrame="_blank" w:history="1">
        <w:r w:rsidR="00C60038" w:rsidRPr="00C60038">
          <w:rPr>
            <w:rFonts w:ascii="inherit" w:eastAsia="Times New Roman" w:hAnsi="inherit" w:cs="Helvetica"/>
            <w:color w:val="385898"/>
            <w:sz w:val="21"/>
            <w:szCs w:val="21"/>
          </w:rPr>
          <w:t>https://www.translink.ca/…/Regional-Transportation-Planning…</w:t>
        </w:r>
      </w:hyperlink>
    </w:p>
    <w:p w14:paraId="0D38DCCE" w14:textId="0E7DBA6A"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It contains </w:t>
      </w:r>
      <w:r w:rsidR="00255B93" w:rsidRPr="00C60038">
        <w:rPr>
          <w:rFonts w:ascii="inherit" w:eastAsia="Times New Roman" w:hAnsi="inherit" w:cs="Helvetica"/>
          <w:color w:val="1D2129"/>
          <w:sz w:val="21"/>
          <w:szCs w:val="21"/>
        </w:rPr>
        <w:t>several</w:t>
      </w:r>
      <w:r w:rsidRPr="00C60038">
        <w:rPr>
          <w:rFonts w:ascii="inherit" w:eastAsia="Times New Roman" w:hAnsi="inherit" w:cs="Helvetica"/>
          <w:color w:val="1D2129"/>
          <w:sz w:val="21"/>
          <w:szCs w:val="21"/>
        </w:rPr>
        <w:t xml:space="preserve"> misunderstandings and factual errors, some of which are addressed below.</w:t>
      </w:r>
    </w:p>
    <w:p w14:paraId="597B71CC" w14:textId="60984E64"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Preamble: The overarching misunderstanding is this: the concept of the Community Rail proposal is not driven by a desire or a need to connect the larger valley to the center of the Vancouver region as the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response seems to imply, but to serve what is an increasingly </w:t>
      </w:r>
      <w:r w:rsidR="00255B93" w:rsidRPr="00C60038">
        <w:rPr>
          <w:rFonts w:ascii="inherit" w:eastAsia="Times New Roman" w:hAnsi="inherit" w:cs="Helvetica"/>
          <w:color w:val="1D2129"/>
          <w:sz w:val="21"/>
          <w:szCs w:val="21"/>
        </w:rPr>
        <w:t>self-contained</w:t>
      </w:r>
      <w:r w:rsidRPr="00C60038">
        <w:rPr>
          <w:rFonts w:ascii="inherit" w:eastAsia="Times New Roman" w:hAnsi="inherit" w:cs="Helvetica"/>
          <w:color w:val="1D2129"/>
          <w:sz w:val="21"/>
          <w:szCs w:val="21"/>
        </w:rPr>
        <w:t xml:space="preserve"> urban region where more than 70 percent of all trips originating south of the Fraser now end south of the Fraser, a dramatic reversal from only 15 years ago. For example, in that time the South of Fraser Region has seen population and employment growth that is fifty percent higher per year than Vancouver's. Air traffic out of Abbotsford International airport is increasing by almost 50% per year. Employment (such as at the new Molsons Brewery, which left Vancouver for Chilliwack) is rapidly moving to the valley in search of more affordable land, a stable labor force, and broader transportation access than that possible in Vancouver. Any assessment that does not elevate these facts to the status of first principles for analysis will be fatally flawed. Any assessment that is more than ten years old will be of little relevance. Any assessment that does not accept that </w:t>
      </w:r>
      <w:r w:rsidR="00255B93" w:rsidRPr="00C60038">
        <w:rPr>
          <w:rFonts w:ascii="inherit" w:eastAsia="Times New Roman" w:hAnsi="inherit" w:cs="Helvetica"/>
          <w:color w:val="1D2129"/>
          <w:sz w:val="21"/>
          <w:szCs w:val="21"/>
        </w:rPr>
        <w:t>rubber-based</w:t>
      </w:r>
      <w:r w:rsidRPr="00C60038">
        <w:rPr>
          <w:rFonts w:ascii="inherit" w:eastAsia="Times New Roman" w:hAnsi="inherit" w:cs="Helvetica"/>
          <w:color w:val="1D2129"/>
          <w:sz w:val="21"/>
          <w:szCs w:val="21"/>
        </w:rPr>
        <w:t xml:space="preserve"> transportation systems in the valley are already in a state of gridlock and </w:t>
      </w:r>
      <w:r w:rsidR="00255B93" w:rsidRPr="00C60038">
        <w:rPr>
          <w:rFonts w:ascii="inherit" w:eastAsia="Times New Roman" w:hAnsi="inherit" w:cs="Helvetica"/>
          <w:color w:val="1D2129"/>
          <w:sz w:val="21"/>
          <w:szCs w:val="21"/>
        </w:rPr>
        <w:t>crisis and</w:t>
      </w:r>
      <w:r w:rsidRPr="00C60038">
        <w:rPr>
          <w:rFonts w:ascii="inherit" w:eastAsia="Times New Roman" w:hAnsi="inherit" w:cs="Helvetica"/>
          <w:color w:val="1D2129"/>
          <w:sz w:val="21"/>
          <w:szCs w:val="21"/>
        </w:rPr>
        <w:t xml:space="preserve"> destined to remain so indefinitely absent a government response, is negligent. Detailed point by point responses are below.</w:t>
      </w:r>
    </w:p>
    <w:p w14:paraId="6FC98A54" w14:textId="1B56E3F7"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1. Under the heading of "Purpose,"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falsely claims that the Community Rail proposal is suggested as an alternative to </w:t>
      </w:r>
      <w:r w:rsidR="00255B93">
        <w:rPr>
          <w:rFonts w:ascii="inherit" w:eastAsia="Times New Roman" w:hAnsi="inherit" w:cs="Helvetica"/>
          <w:color w:val="1D2129"/>
          <w:sz w:val="21"/>
          <w:szCs w:val="21"/>
        </w:rPr>
        <w:t>S</w:t>
      </w:r>
      <w:r w:rsidRPr="00C60038">
        <w:rPr>
          <w:rFonts w:ascii="inherit" w:eastAsia="Times New Roman" w:hAnsi="inherit" w:cs="Helvetica"/>
          <w:color w:val="1D2129"/>
          <w:sz w:val="21"/>
          <w:szCs w:val="21"/>
        </w:rPr>
        <w:t>ky</w:t>
      </w:r>
      <w:r w:rsidR="00255B93">
        <w:rPr>
          <w:rFonts w:ascii="inherit" w:eastAsia="Times New Roman" w:hAnsi="inherit" w:cs="Helvetica"/>
          <w:color w:val="1D2129"/>
          <w:sz w:val="21"/>
          <w:szCs w:val="21"/>
        </w:rPr>
        <w:t>T</w:t>
      </w:r>
      <w:r w:rsidRPr="00C60038">
        <w:rPr>
          <w:rFonts w:ascii="inherit" w:eastAsia="Times New Roman" w:hAnsi="inherit" w:cs="Helvetica"/>
          <w:color w:val="1D2129"/>
          <w:sz w:val="21"/>
          <w:szCs w:val="21"/>
        </w:rPr>
        <w:t xml:space="preserve">rain to Langley this is not the case. While the Community Rail serves many of the same ends as a </w:t>
      </w:r>
      <w:r w:rsidR="00255B93">
        <w:rPr>
          <w:rFonts w:ascii="inherit" w:eastAsia="Times New Roman" w:hAnsi="inherit" w:cs="Helvetica"/>
          <w:color w:val="1D2129"/>
          <w:sz w:val="21"/>
          <w:szCs w:val="21"/>
        </w:rPr>
        <w:t>S</w:t>
      </w:r>
      <w:r w:rsidRPr="00C60038">
        <w:rPr>
          <w:rFonts w:ascii="inherit" w:eastAsia="Times New Roman" w:hAnsi="inherit" w:cs="Helvetica"/>
          <w:color w:val="1D2129"/>
          <w:sz w:val="21"/>
          <w:szCs w:val="21"/>
        </w:rPr>
        <w:t>ky</w:t>
      </w:r>
      <w:r w:rsidR="00255B93">
        <w:rPr>
          <w:rFonts w:ascii="inherit" w:eastAsia="Times New Roman" w:hAnsi="inherit" w:cs="Helvetica"/>
          <w:color w:val="1D2129"/>
          <w:sz w:val="21"/>
          <w:szCs w:val="21"/>
        </w:rPr>
        <w:t>T</w:t>
      </w:r>
      <w:r w:rsidRPr="00C60038">
        <w:rPr>
          <w:rFonts w:ascii="inherit" w:eastAsia="Times New Roman" w:hAnsi="inherit" w:cs="Helvetica"/>
          <w:color w:val="1D2129"/>
          <w:sz w:val="21"/>
          <w:szCs w:val="21"/>
        </w:rPr>
        <w:t>rain to Langley proposal, at far less than one tenth of the cost, the Community Rail proposal has a far broader ambition: to serve the entire valley with affordable rail, not just the Surrey to Langley leg of the narrowly defined Vancouver Metro area.</w:t>
      </w:r>
    </w:p>
    <w:p w14:paraId="21CCB5F3" w14:textId="58372C40"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2 Under "Background," first paragraph.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mistakenly says that the line is owned by Canadian Pacific and Southern Railway. It is not. It is owned by the Province. Only freight rights were sold. Passenger rights were retained.</w:t>
      </w:r>
    </w:p>
    <w:p w14:paraId="456CE173" w14:textId="1C713E82"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3. Under "Background" paragraph two.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mistakenly suggests that freight conflicts with freight movement would be a hindrance. It would not. The master agreement between the Province and the rail users stipulates that freight must give way to passenger use and that if double tracking is needed due to use conflicts, the cost will be borne by CP.</w:t>
      </w:r>
    </w:p>
    <w:p w14:paraId="7D11DF20" w14:textId="2C3A854B"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In the same paragraph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suggests that the alignment of the interurban line has "limited alignment with regional land use plans" which is hard to credit while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is proceeding with a plan for very expensive Skytrain through the lengthy unoccupied Green Timbers reserve, the lightly populated Fleetwood, and the agricultural lands of the Serpentine Valley before arriving at the same Langley Centre area also served by the interurban line.</w:t>
      </w:r>
    </w:p>
    <w:p w14:paraId="31A9D379" w14:textId="12FD09E0"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lastRenderedPageBreak/>
        <w:t>4. Under "Background" paragraph three. </w:t>
      </w:r>
      <w:r w:rsidRPr="00C60038">
        <w:rPr>
          <w:rFonts w:ascii="inherit" w:eastAsia="Times New Roman" w:hAnsi="inherit" w:cs="Helvetica"/>
          <w:color w:val="1D2129"/>
          <w:sz w:val="21"/>
          <w:szCs w:val="21"/>
        </w:rPr>
        <w:br/>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suggests that the line "may be part of a longer-term future, and opportunities should be retained for future services." which is a positive statement. </w:t>
      </w:r>
      <w:r w:rsidR="00255B93" w:rsidRPr="00C60038">
        <w:rPr>
          <w:rFonts w:ascii="inherit" w:eastAsia="Times New Roman" w:hAnsi="inherit" w:cs="Helvetica"/>
          <w:color w:val="1D2129"/>
          <w:sz w:val="21"/>
          <w:szCs w:val="21"/>
        </w:rPr>
        <w:t>However,</w:t>
      </w:r>
      <w:r w:rsidRPr="00C60038">
        <w:rPr>
          <w:rFonts w:ascii="inherit" w:eastAsia="Times New Roman" w:hAnsi="inherit" w:cs="Helvetica"/>
          <w:color w:val="1D2129"/>
          <w:sz w:val="21"/>
          <w:szCs w:val="21"/>
        </w:rPr>
        <w:t xml:space="preserve"> valley citizens have long held the opinion that this future is now. </w:t>
      </w:r>
      <w:r w:rsidR="00255B93" w:rsidRPr="00C60038">
        <w:rPr>
          <w:rFonts w:ascii="inherit" w:eastAsia="Times New Roman" w:hAnsi="inherit" w:cs="Helvetica"/>
          <w:color w:val="1D2129"/>
          <w:sz w:val="21"/>
          <w:szCs w:val="21"/>
        </w:rPr>
        <w:t>Furthermore,</w:t>
      </w:r>
      <w:r w:rsidRPr="00C60038">
        <w:rPr>
          <w:rFonts w:ascii="inherit" w:eastAsia="Times New Roman" w:hAnsi="inherit" w:cs="Helvetica"/>
          <w:color w:val="1D2129"/>
          <w:sz w:val="21"/>
          <w:szCs w:val="21"/>
        </w:rPr>
        <w:t xml:space="preserv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overstates its mandate, which to date ends at the Langley border. The community rail proposal serves a region that extends at least 70 km east of that line.</w:t>
      </w:r>
    </w:p>
    <w:p w14:paraId="5B22A4BE" w14:textId="63F52870"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5.Under "Background" paragraph four. </w:t>
      </w:r>
      <w:r w:rsidRPr="00C60038">
        <w:rPr>
          <w:rFonts w:ascii="inherit" w:eastAsia="Times New Roman" w:hAnsi="inherit" w:cs="Helvetica"/>
          <w:color w:val="1D2129"/>
          <w:sz w:val="21"/>
          <w:szCs w:val="21"/>
        </w:rPr>
        <w:br/>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states that the line "does not directly connect relevant regional destinations (i.e. Surrey Central and Langley City)," while failing to acknowledge that the line does serve regional destinations such as North Delta, South Newton, and Cloverdale that their current plans fail to serve at all.</w:t>
      </w:r>
      <w:r w:rsidRPr="00C60038">
        <w:rPr>
          <w:rFonts w:ascii="inherit" w:eastAsia="Times New Roman" w:hAnsi="inherit" w:cs="Helvetica"/>
          <w:color w:val="1D2129"/>
          <w:sz w:val="21"/>
          <w:szCs w:val="21"/>
        </w:rPr>
        <w:br/>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states that "resulted in less attractive travel times between key destinations" while failing to acknowledge that travel times are a function of the number of stops per unit distance and that the number of stops can be balanced against travel time objectives. </w:t>
      </w:r>
      <w:r w:rsidR="00255B93" w:rsidRPr="00C60038">
        <w:rPr>
          <w:rFonts w:ascii="inherit" w:eastAsia="Times New Roman" w:hAnsi="inherit" w:cs="Helvetica"/>
          <w:color w:val="1D2129"/>
          <w:sz w:val="21"/>
          <w:szCs w:val="21"/>
        </w:rPr>
        <w:t>Also,</w:t>
      </w:r>
      <w:r w:rsidRPr="00C60038">
        <w:rPr>
          <w:rFonts w:ascii="inherit" w:eastAsia="Times New Roman" w:hAnsi="inherit" w:cs="Helvetica"/>
          <w:color w:val="1D2129"/>
          <w:sz w:val="21"/>
          <w:szCs w:val="21"/>
        </w:rPr>
        <w:t xml:space="preserve"> that the interurban line is already in its own ROW and would not be slowed by traffic conflicts.</w:t>
      </w:r>
    </w:p>
    <w:p w14:paraId="5B16FA6B" w14:textId="1757B053" w:rsidR="00C60038" w:rsidRPr="00C60038" w:rsidRDefault="00255B93"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TransLink</w:t>
      </w:r>
      <w:r w:rsidR="00C60038" w:rsidRPr="00C60038">
        <w:rPr>
          <w:rFonts w:ascii="inherit" w:eastAsia="Times New Roman" w:hAnsi="inherit" w:cs="Helvetica"/>
          <w:color w:val="1D2129"/>
          <w:sz w:val="21"/>
          <w:szCs w:val="21"/>
        </w:rPr>
        <w:t xml:space="preserve"> goes on to assert that the line "would require significant capital investments to meet safety requirements," apparently ignorant of the fact that the Alstom hydrogen powered vehicles proposed can run immediately on the existing line without significant alteration and already meet Canadian safety standards.</w:t>
      </w:r>
    </w:p>
    <w:p w14:paraId="1B91BC35" w14:textId="749931DE" w:rsidR="00C60038" w:rsidRPr="00C60038" w:rsidRDefault="00255B93"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Furthermore,</w:t>
      </w:r>
      <w:r w:rsidR="00C60038" w:rsidRPr="00C60038">
        <w:rPr>
          <w:rFonts w:ascii="inherit" w:eastAsia="Times New Roman" w:hAnsi="inherit" w:cs="Helvetica"/>
          <w:color w:val="1D2129"/>
          <w:sz w:val="21"/>
          <w:szCs w:val="21"/>
        </w:rPr>
        <w:t xml:space="preserve"> in the same paragraph </w:t>
      </w:r>
      <w:r w:rsidRPr="00C60038">
        <w:rPr>
          <w:rFonts w:ascii="inherit" w:eastAsia="Times New Roman" w:hAnsi="inherit" w:cs="Helvetica"/>
          <w:color w:val="1D2129"/>
          <w:sz w:val="21"/>
          <w:szCs w:val="21"/>
        </w:rPr>
        <w:t>TransLink</w:t>
      </w:r>
      <w:r w:rsidR="00C60038" w:rsidRPr="00C60038">
        <w:rPr>
          <w:rFonts w:ascii="inherit" w:eastAsia="Times New Roman" w:hAnsi="inherit" w:cs="Helvetica"/>
          <w:color w:val="1D2129"/>
          <w:sz w:val="21"/>
          <w:szCs w:val="21"/>
        </w:rPr>
        <w:t xml:space="preserve"> states that these misunderstood cost factors would end up "resulting in costs similar or higher than those along Fraser Highway or King George, but without commensurate benefits." An independent assessment would prove this assertion to be dramatically misstated.</w:t>
      </w:r>
    </w:p>
    <w:p w14:paraId="40EDEEDB" w14:textId="0D71AAFB"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5. Under "Background" paragraph five.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helpfully suggests that "A new element of the Interurban proposal includes the potential use of hydrogen fuel cell trains, as being used in Germany for passenger service. This idea has not been evaluated." We suggest that this evaluation be fast tracked as this technology removes many impediments. </w:t>
      </w:r>
      <w:r w:rsidR="00255B93" w:rsidRPr="00C60038">
        <w:rPr>
          <w:rFonts w:ascii="inherit" w:eastAsia="Times New Roman" w:hAnsi="inherit" w:cs="Helvetica"/>
          <w:color w:val="1D2129"/>
          <w:sz w:val="21"/>
          <w:szCs w:val="21"/>
        </w:rPr>
        <w:t>Self-contained</w:t>
      </w:r>
      <w:r w:rsidRPr="00C60038">
        <w:rPr>
          <w:rFonts w:ascii="inherit" w:eastAsia="Times New Roman" w:hAnsi="inherit" w:cs="Helvetica"/>
          <w:color w:val="1D2129"/>
          <w:sz w:val="21"/>
          <w:szCs w:val="21"/>
        </w:rPr>
        <w:t xml:space="preserve"> power eliminates the need to restore electrification of the line, which would be the major cost if new catenary and electrical power systems were required. With hydrogen they are not - nor does hydrogen pollute valley air.</w:t>
      </w:r>
    </w:p>
    <w:p w14:paraId="02F12AD8" w14:textId="1AD7969A"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6. Under "Discussion" first paragraph.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states, that "the Interurban alignment is indirect and through lower density and diverse areas. Both directness and density are critical factors in the performance of a successful rapid transit corridor" while their own maps shown clearly indicate that the interurban line connects key jobs centers including Scot Road, Delta/Surrey, South Newton, Cloverdale, and more of Langley than the proposed Skytrain line, while again failing to place this comment in the context of the much larger ambitions of the interurban proposal.</w:t>
      </w:r>
    </w:p>
    <w:p w14:paraId="7905476E" w14:textId="47DBE026"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7. Under topic: "Freight volumes are expected to increase along the Interurban corridor."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makes much of the volume of freight traffic flowing through the so called "shared section" of the line, shared by Southern Rail and CP largely to the north of the City of Langley. As mentioned above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seems unaware that CP is contractually obligated to pay the costs of double tracking this section should passenger use be impacted.</w:t>
      </w:r>
    </w:p>
    <w:p w14:paraId="5A92322F" w14:textId="15217120" w:rsidR="00C60038" w:rsidRPr="00C60038" w:rsidRDefault="00C60038" w:rsidP="00C60038">
      <w:pPr>
        <w:shd w:val="clear" w:color="auto" w:fill="FFFFFF"/>
        <w:spacing w:before="90" w:after="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8. Under the topic: "Interurban requires substantial infrastructure investments comparable to building rapid transit along urban arterials." Much of what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asserts must stem from confusion about the legal status of the line. The line is owned by the Province and available for use, for free, for passenger use immediately. Furthermore, </w:t>
      </w:r>
      <w:r w:rsidR="00255B93" w:rsidRPr="00C60038">
        <w:rPr>
          <w:rFonts w:ascii="inherit" w:eastAsia="Times New Roman" w:hAnsi="inherit" w:cs="Helvetica"/>
          <w:color w:val="1D2129"/>
          <w:sz w:val="21"/>
          <w:szCs w:val="21"/>
        </w:rPr>
        <w:t>apart from</w:t>
      </w:r>
      <w:r w:rsidRPr="00C60038">
        <w:rPr>
          <w:rFonts w:ascii="inherit" w:eastAsia="Times New Roman" w:hAnsi="inherit" w:cs="Helvetica"/>
          <w:color w:val="1D2129"/>
          <w:sz w:val="21"/>
          <w:szCs w:val="21"/>
        </w:rPr>
        <w:t xml:space="preserve"> the "shared section" discussed above, the line is very lightly used and largely during off hours. </w:t>
      </w:r>
      <w:r w:rsidR="00255B93" w:rsidRPr="00C60038">
        <w:rPr>
          <w:rFonts w:ascii="inherit" w:eastAsia="Times New Roman" w:hAnsi="inherit" w:cs="Helvetica"/>
          <w:color w:val="1D2129"/>
          <w:sz w:val="21"/>
          <w:szCs w:val="21"/>
        </w:rPr>
        <w:t>Thus,</w:t>
      </w:r>
      <w:r w:rsidRPr="00C60038">
        <w:rPr>
          <w:rFonts w:ascii="inherit" w:eastAsia="Times New Roman" w:hAnsi="inherit" w:cs="Helvetica"/>
          <w:color w:val="1D2129"/>
          <w:sz w:val="21"/>
          <w:szCs w:val="21"/>
        </w:rPr>
        <w:t xml:space="preserve"> any discussion of double tracking the line is wildly premature.</w:t>
      </w:r>
    </w:p>
    <w:p w14:paraId="359C2325" w14:textId="2F45377B" w:rsidR="00C60038" w:rsidRPr="00C60038" w:rsidRDefault="00C60038" w:rsidP="00C60038">
      <w:pPr>
        <w:shd w:val="clear" w:color="auto" w:fill="FFFFFF"/>
        <w:spacing w:before="90" w:line="240" w:lineRule="auto"/>
        <w:rPr>
          <w:rFonts w:ascii="inherit" w:eastAsia="Times New Roman" w:hAnsi="inherit" w:cs="Helvetica"/>
          <w:color w:val="1D2129"/>
          <w:sz w:val="21"/>
          <w:szCs w:val="21"/>
        </w:rPr>
      </w:pPr>
      <w:r w:rsidRPr="00C60038">
        <w:rPr>
          <w:rFonts w:ascii="inherit" w:eastAsia="Times New Roman" w:hAnsi="inherit" w:cs="Helvetica"/>
          <w:color w:val="1D2129"/>
          <w:sz w:val="21"/>
          <w:szCs w:val="21"/>
        </w:rPr>
        <w:t xml:space="preserve">Conclusion: The detailed responses above are provided </w:t>
      </w:r>
      <w:r w:rsidR="00255B93" w:rsidRPr="00C60038">
        <w:rPr>
          <w:rFonts w:ascii="inherit" w:eastAsia="Times New Roman" w:hAnsi="inherit" w:cs="Helvetica"/>
          <w:color w:val="1D2129"/>
          <w:sz w:val="21"/>
          <w:szCs w:val="21"/>
        </w:rPr>
        <w:t>to</w:t>
      </w:r>
      <w:r w:rsidRPr="00C60038">
        <w:rPr>
          <w:rFonts w:ascii="inherit" w:eastAsia="Times New Roman" w:hAnsi="inherit" w:cs="Helvetica"/>
          <w:color w:val="1D2129"/>
          <w:sz w:val="21"/>
          <w:szCs w:val="21"/>
        </w:rPr>
        <w:t xml:space="preserve"> clarify what appears to be a deep misunderstanding on the part of </w:t>
      </w:r>
      <w:r w:rsidR="00255B93" w:rsidRPr="00C60038">
        <w:rPr>
          <w:rFonts w:ascii="inherit" w:eastAsia="Times New Roman" w:hAnsi="inherit" w:cs="Helvetica"/>
          <w:color w:val="1D2129"/>
          <w:sz w:val="21"/>
          <w:szCs w:val="21"/>
        </w:rPr>
        <w:t>TransLink</w:t>
      </w:r>
      <w:r w:rsidRPr="00C60038">
        <w:rPr>
          <w:rFonts w:ascii="inherit" w:eastAsia="Times New Roman" w:hAnsi="inherit" w:cs="Helvetica"/>
          <w:color w:val="1D2129"/>
          <w:sz w:val="21"/>
          <w:szCs w:val="21"/>
        </w:rPr>
        <w:t xml:space="preserve"> staff </w:t>
      </w:r>
      <w:r w:rsidR="00255B93" w:rsidRPr="00C60038">
        <w:rPr>
          <w:rFonts w:ascii="inherit" w:eastAsia="Times New Roman" w:hAnsi="inherit" w:cs="Helvetica"/>
          <w:color w:val="1D2129"/>
          <w:sz w:val="21"/>
          <w:szCs w:val="21"/>
        </w:rPr>
        <w:t>regarding</w:t>
      </w:r>
      <w:r w:rsidRPr="00C60038">
        <w:rPr>
          <w:rFonts w:ascii="inherit" w:eastAsia="Times New Roman" w:hAnsi="inherit" w:cs="Helvetica"/>
          <w:color w:val="1D2129"/>
          <w:sz w:val="21"/>
          <w:szCs w:val="21"/>
        </w:rPr>
        <w:t xml:space="preserve"> </w:t>
      </w:r>
      <w:bookmarkStart w:id="0" w:name="_GoBack"/>
      <w:bookmarkEnd w:id="0"/>
      <w:r w:rsidRPr="00C60038">
        <w:rPr>
          <w:rFonts w:ascii="inherit" w:eastAsia="Times New Roman" w:hAnsi="inherit" w:cs="Helvetica"/>
          <w:color w:val="1D2129"/>
          <w:sz w:val="21"/>
          <w:szCs w:val="21"/>
        </w:rPr>
        <w:t xml:space="preserve">the interurban proposal. </w:t>
      </w:r>
      <w:r w:rsidR="00255B93" w:rsidRPr="00C60038">
        <w:rPr>
          <w:rFonts w:ascii="inherit" w:eastAsia="Times New Roman" w:hAnsi="inherit" w:cs="Helvetica"/>
          <w:color w:val="1D2129"/>
          <w:sz w:val="21"/>
          <w:szCs w:val="21"/>
        </w:rPr>
        <w:t>However,</w:t>
      </w:r>
      <w:r w:rsidRPr="00C60038">
        <w:rPr>
          <w:rFonts w:ascii="inherit" w:eastAsia="Times New Roman" w:hAnsi="inherit" w:cs="Helvetica"/>
          <w:color w:val="1D2129"/>
          <w:sz w:val="21"/>
          <w:szCs w:val="21"/>
        </w:rPr>
        <w:t xml:space="preserve"> this discussion may obscure the main point. The main public benefit of the proposal is not in how fast a few commuters might get from Langley </w:t>
      </w:r>
      <w:r w:rsidR="00255B93" w:rsidRPr="00C60038">
        <w:rPr>
          <w:rFonts w:ascii="inherit" w:eastAsia="Times New Roman" w:hAnsi="inherit" w:cs="Helvetica"/>
          <w:color w:val="1D2129"/>
          <w:sz w:val="21"/>
          <w:szCs w:val="21"/>
        </w:rPr>
        <w:t>center</w:t>
      </w:r>
      <w:r w:rsidRPr="00C60038">
        <w:rPr>
          <w:rFonts w:ascii="inherit" w:eastAsia="Times New Roman" w:hAnsi="inherit" w:cs="Helvetica"/>
          <w:color w:val="1D2129"/>
          <w:sz w:val="21"/>
          <w:szCs w:val="21"/>
        </w:rPr>
        <w:t xml:space="preserve"> to downtown Vancouver, but rather in how we might lay the spine for a more sustainable South of Fraser region. This region is experiencing explosive job and </w:t>
      </w:r>
      <w:r w:rsidRPr="00C60038">
        <w:rPr>
          <w:rFonts w:ascii="inherit" w:eastAsia="Times New Roman" w:hAnsi="inherit" w:cs="Helvetica"/>
          <w:color w:val="1D2129"/>
          <w:sz w:val="21"/>
          <w:szCs w:val="21"/>
        </w:rPr>
        <w:lastRenderedPageBreak/>
        <w:t xml:space="preserve">population growth, partly or largely driven by the exorbitant cost of housing closer to Vancouver. This growth, now almost entirely car dependent in form, has led to region wide grid lock. This gridlock is particularly severe on Route 1, where travel times during rush hours have slowed to a crawl, and where idling cars foul the air of the entire valley floor. We are suggesting that, at very very low cost, essentially the cost of just a few vehicles, interurban service could be resumed and could restore the walkable </w:t>
      </w:r>
      <w:r w:rsidR="00255B93" w:rsidRPr="00C60038">
        <w:rPr>
          <w:rFonts w:ascii="inherit" w:eastAsia="Times New Roman" w:hAnsi="inherit" w:cs="Helvetica"/>
          <w:color w:val="1D2129"/>
          <w:sz w:val="21"/>
          <w:szCs w:val="21"/>
        </w:rPr>
        <w:t>transit-oriented</w:t>
      </w:r>
      <w:r w:rsidRPr="00C60038">
        <w:rPr>
          <w:rFonts w:ascii="inherit" w:eastAsia="Times New Roman" w:hAnsi="inherit" w:cs="Helvetica"/>
          <w:color w:val="1D2129"/>
          <w:sz w:val="21"/>
          <w:szCs w:val="21"/>
        </w:rPr>
        <w:t xml:space="preserve"> structure that gave birth to the valley economy in the first place.</w:t>
      </w:r>
    </w:p>
    <w:p w14:paraId="6EAF6C67" w14:textId="77777777" w:rsidR="00C60038" w:rsidRDefault="00C60038"/>
    <w:sectPr w:rsidR="00C6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38"/>
    <w:rsid w:val="00255B93"/>
    <w:rsid w:val="00C6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ACA6"/>
  <w15:chartTrackingRefBased/>
  <w15:docId w15:val="{6B12D124-2E06-4271-90F9-34D527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600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003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60038"/>
    <w:rPr>
      <w:color w:val="0000FF"/>
      <w:u w:val="single"/>
    </w:rPr>
  </w:style>
  <w:style w:type="character" w:customStyle="1" w:styleId="fwb">
    <w:name w:val="fwb"/>
    <w:basedOn w:val="DefaultParagraphFont"/>
    <w:rsid w:val="00C60038"/>
  </w:style>
  <w:style w:type="character" w:customStyle="1" w:styleId="fsm">
    <w:name w:val="fsm"/>
    <w:basedOn w:val="DefaultParagraphFont"/>
    <w:rsid w:val="00C60038"/>
  </w:style>
  <w:style w:type="character" w:customStyle="1" w:styleId="timestampcontent">
    <w:name w:val="timestampcontent"/>
    <w:basedOn w:val="DefaultParagraphFont"/>
    <w:rsid w:val="00C60038"/>
  </w:style>
  <w:style w:type="character" w:customStyle="1" w:styleId="6spk">
    <w:name w:val="_6spk"/>
    <w:basedOn w:val="DefaultParagraphFont"/>
    <w:rsid w:val="00C60038"/>
  </w:style>
  <w:style w:type="paragraph" w:styleId="NormalWeb">
    <w:name w:val="Normal (Web)"/>
    <w:basedOn w:val="Normal"/>
    <w:uiPriority w:val="99"/>
    <w:semiHidden/>
    <w:unhideWhenUsed/>
    <w:rsid w:val="00C60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605">
      <w:bodyDiv w:val="1"/>
      <w:marLeft w:val="0"/>
      <w:marRight w:val="0"/>
      <w:marTop w:val="0"/>
      <w:marBottom w:val="0"/>
      <w:divBdr>
        <w:top w:val="none" w:sz="0" w:space="0" w:color="auto"/>
        <w:left w:val="none" w:sz="0" w:space="0" w:color="auto"/>
        <w:bottom w:val="none" w:sz="0" w:space="0" w:color="auto"/>
        <w:right w:val="none" w:sz="0" w:space="0" w:color="auto"/>
      </w:divBdr>
      <w:divsChild>
        <w:div w:id="1153833104">
          <w:marLeft w:val="0"/>
          <w:marRight w:val="0"/>
          <w:marTop w:val="0"/>
          <w:marBottom w:val="0"/>
          <w:divBdr>
            <w:top w:val="none" w:sz="0" w:space="0" w:color="auto"/>
            <w:left w:val="none" w:sz="0" w:space="0" w:color="auto"/>
            <w:bottom w:val="none" w:sz="0" w:space="0" w:color="auto"/>
            <w:right w:val="none" w:sz="0" w:space="0" w:color="auto"/>
          </w:divBdr>
          <w:divsChild>
            <w:div w:id="675427924">
              <w:marLeft w:val="0"/>
              <w:marRight w:val="0"/>
              <w:marTop w:val="0"/>
              <w:marBottom w:val="0"/>
              <w:divBdr>
                <w:top w:val="none" w:sz="0" w:space="0" w:color="auto"/>
                <w:left w:val="none" w:sz="0" w:space="0" w:color="auto"/>
                <w:bottom w:val="none" w:sz="0" w:space="0" w:color="auto"/>
                <w:right w:val="none" w:sz="0" w:space="0" w:color="auto"/>
              </w:divBdr>
              <w:divsChild>
                <w:div w:id="312294115">
                  <w:marLeft w:val="0"/>
                  <w:marRight w:val="0"/>
                  <w:marTop w:val="0"/>
                  <w:marBottom w:val="0"/>
                  <w:divBdr>
                    <w:top w:val="none" w:sz="0" w:space="0" w:color="auto"/>
                    <w:left w:val="none" w:sz="0" w:space="0" w:color="auto"/>
                    <w:bottom w:val="none" w:sz="0" w:space="0" w:color="auto"/>
                    <w:right w:val="none" w:sz="0" w:space="0" w:color="auto"/>
                  </w:divBdr>
                  <w:divsChild>
                    <w:div w:id="1114445566">
                      <w:marLeft w:val="0"/>
                      <w:marRight w:val="0"/>
                      <w:marTop w:val="0"/>
                      <w:marBottom w:val="0"/>
                      <w:divBdr>
                        <w:top w:val="none" w:sz="0" w:space="0" w:color="auto"/>
                        <w:left w:val="none" w:sz="0" w:space="0" w:color="auto"/>
                        <w:bottom w:val="none" w:sz="0" w:space="0" w:color="auto"/>
                        <w:right w:val="none" w:sz="0" w:space="0" w:color="auto"/>
                      </w:divBdr>
                      <w:divsChild>
                        <w:div w:id="747730127">
                          <w:marLeft w:val="0"/>
                          <w:marRight w:val="0"/>
                          <w:marTop w:val="0"/>
                          <w:marBottom w:val="0"/>
                          <w:divBdr>
                            <w:top w:val="none" w:sz="0" w:space="0" w:color="auto"/>
                            <w:left w:val="none" w:sz="0" w:space="0" w:color="auto"/>
                            <w:bottom w:val="none" w:sz="0" w:space="0" w:color="auto"/>
                            <w:right w:val="none" w:sz="0" w:space="0" w:color="auto"/>
                          </w:divBdr>
                          <w:divsChild>
                            <w:div w:id="1222250803">
                              <w:marLeft w:val="0"/>
                              <w:marRight w:val="0"/>
                              <w:marTop w:val="0"/>
                              <w:marBottom w:val="0"/>
                              <w:divBdr>
                                <w:top w:val="none" w:sz="0" w:space="0" w:color="auto"/>
                                <w:left w:val="none" w:sz="0" w:space="0" w:color="auto"/>
                                <w:bottom w:val="none" w:sz="0" w:space="0" w:color="auto"/>
                                <w:right w:val="none" w:sz="0" w:space="0" w:color="auto"/>
                              </w:divBdr>
                              <w:divsChild>
                                <w:div w:id="1770465171">
                                  <w:marLeft w:val="0"/>
                                  <w:marRight w:val="0"/>
                                  <w:marTop w:val="0"/>
                                  <w:marBottom w:val="0"/>
                                  <w:divBdr>
                                    <w:top w:val="none" w:sz="0" w:space="0" w:color="auto"/>
                                    <w:left w:val="none" w:sz="0" w:space="0" w:color="auto"/>
                                    <w:bottom w:val="none" w:sz="0" w:space="0" w:color="auto"/>
                                    <w:right w:val="none" w:sz="0" w:space="0" w:color="auto"/>
                                  </w:divBdr>
                                  <w:divsChild>
                                    <w:div w:id="1104544611">
                                      <w:marLeft w:val="0"/>
                                      <w:marRight w:val="0"/>
                                      <w:marTop w:val="0"/>
                                      <w:marBottom w:val="0"/>
                                      <w:divBdr>
                                        <w:top w:val="none" w:sz="0" w:space="0" w:color="auto"/>
                                        <w:left w:val="none" w:sz="0" w:space="0" w:color="auto"/>
                                        <w:bottom w:val="none" w:sz="0" w:space="0" w:color="auto"/>
                                        <w:right w:val="none" w:sz="0" w:space="0" w:color="auto"/>
                                      </w:divBdr>
                                      <w:divsChild>
                                        <w:div w:id="828058835">
                                          <w:marLeft w:val="0"/>
                                          <w:marRight w:val="0"/>
                                          <w:marTop w:val="0"/>
                                          <w:marBottom w:val="0"/>
                                          <w:divBdr>
                                            <w:top w:val="none" w:sz="0" w:space="0" w:color="auto"/>
                                            <w:left w:val="none" w:sz="0" w:space="0" w:color="auto"/>
                                            <w:bottom w:val="none" w:sz="0" w:space="0" w:color="auto"/>
                                            <w:right w:val="none" w:sz="0" w:space="0" w:color="auto"/>
                                          </w:divBdr>
                                          <w:divsChild>
                                            <w:div w:id="1771773188">
                                              <w:marLeft w:val="0"/>
                                              <w:marRight w:val="0"/>
                                              <w:marTop w:val="0"/>
                                              <w:marBottom w:val="0"/>
                                              <w:divBdr>
                                                <w:top w:val="none" w:sz="0" w:space="0" w:color="auto"/>
                                                <w:left w:val="none" w:sz="0" w:space="0" w:color="auto"/>
                                                <w:bottom w:val="none" w:sz="0" w:space="0" w:color="auto"/>
                                                <w:right w:val="none" w:sz="0" w:space="0" w:color="auto"/>
                                              </w:divBdr>
                                              <w:divsChild>
                                                <w:div w:id="279537107">
                                                  <w:marLeft w:val="0"/>
                                                  <w:marRight w:val="0"/>
                                                  <w:marTop w:val="0"/>
                                                  <w:marBottom w:val="0"/>
                                                  <w:divBdr>
                                                    <w:top w:val="single" w:sz="6" w:space="9" w:color="auto"/>
                                                    <w:left w:val="single" w:sz="2" w:space="9" w:color="auto"/>
                                                    <w:bottom w:val="single" w:sz="6" w:space="9" w:color="auto"/>
                                                    <w:right w:val="single" w:sz="2" w:space="9" w:color="auto"/>
                                                  </w:divBdr>
                                                  <w:divsChild>
                                                    <w:div w:id="1964994224">
                                                      <w:marLeft w:val="0"/>
                                                      <w:marRight w:val="0"/>
                                                      <w:marTop w:val="0"/>
                                                      <w:marBottom w:val="0"/>
                                                      <w:divBdr>
                                                        <w:top w:val="none" w:sz="0" w:space="0" w:color="auto"/>
                                                        <w:left w:val="none" w:sz="0" w:space="0" w:color="auto"/>
                                                        <w:bottom w:val="none" w:sz="0" w:space="0" w:color="auto"/>
                                                        <w:right w:val="none" w:sz="0" w:space="0" w:color="auto"/>
                                                      </w:divBdr>
                                                      <w:divsChild>
                                                        <w:div w:id="128255604">
                                                          <w:marLeft w:val="0"/>
                                                          <w:marRight w:val="0"/>
                                                          <w:marTop w:val="0"/>
                                                          <w:marBottom w:val="0"/>
                                                          <w:divBdr>
                                                            <w:top w:val="none" w:sz="0" w:space="0" w:color="auto"/>
                                                            <w:left w:val="none" w:sz="0" w:space="0" w:color="auto"/>
                                                            <w:bottom w:val="none" w:sz="0" w:space="0" w:color="auto"/>
                                                            <w:right w:val="none" w:sz="0" w:space="0" w:color="auto"/>
                                                          </w:divBdr>
                                                          <w:divsChild>
                                                            <w:div w:id="255329898">
                                                              <w:marLeft w:val="0"/>
                                                              <w:marRight w:val="0"/>
                                                              <w:marTop w:val="0"/>
                                                              <w:marBottom w:val="0"/>
                                                              <w:divBdr>
                                                                <w:top w:val="none" w:sz="0" w:space="0" w:color="auto"/>
                                                                <w:left w:val="none" w:sz="0" w:space="0" w:color="auto"/>
                                                                <w:bottom w:val="none" w:sz="0" w:space="0" w:color="auto"/>
                                                                <w:right w:val="none" w:sz="0" w:space="0" w:color="auto"/>
                                                              </w:divBdr>
                                                            </w:div>
                                                          </w:divsChild>
                                                        </w:div>
                                                        <w:div w:id="1193229309">
                                                          <w:marLeft w:val="0"/>
                                                          <w:marRight w:val="0"/>
                                                          <w:marTop w:val="0"/>
                                                          <w:marBottom w:val="0"/>
                                                          <w:divBdr>
                                                            <w:top w:val="none" w:sz="0" w:space="0" w:color="auto"/>
                                                            <w:left w:val="none" w:sz="0" w:space="0" w:color="auto"/>
                                                            <w:bottom w:val="none" w:sz="0" w:space="0" w:color="auto"/>
                                                            <w:right w:val="none" w:sz="0" w:space="0" w:color="auto"/>
                                                          </w:divBdr>
                                                          <w:divsChild>
                                                            <w:div w:id="481508044">
                                                              <w:marLeft w:val="0"/>
                                                              <w:marRight w:val="0"/>
                                                              <w:marTop w:val="0"/>
                                                              <w:marBottom w:val="0"/>
                                                              <w:divBdr>
                                                                <w:top w:val="none" w:sz="0" w:space="0" w:color="auto"/>
                                                                <w:left w:val="none" w:sz="0" w:space="0" w:color="auto"/>
                                                                <w:bottom w:val="none" w:sz="0" w:space="0" w:color="auto"/>
                                                                <w:right w:val="none" w:sz="0" w:space="0" w:color="auto"/>
                                                              </w:divBdr>
                                                              <w:divsChild>
                                                                <w:div w:id="1090393070">
                                                                  <w:marLeft w:val="0"/>
                                                                  <w:marRight w:val="0"/>
                                                                  <w:marTop w:val="0"/>
                                                                  <w:marBottom w:val="0"/>
                                                                  <w:divBdr>
                                                                    <w:top w:val="none" w:sz="0" w:space="0" w:color="auto"/>
                                                                    <w:left w:val="none" w:sz="0" w:space="0" w:color="auto"/>
                                                                    <w:bottom w:val="none" w:sz="0" w:space="0" w:color="auto"/>
                                                                    <w:right w:val="none" w:sz="0" w:space="0" w:color="auto"/>
                                                                  </w:divBdr>
                                                                  <w:divsChild>
                                                                    <w:div w:id="1604606250">
                                                                      <w:marLeft w:val="0"/>
                                                                      <w:marRight w:val="0"/>
                                                                      <w:marTop w:val="0"/>
                                                                      <w:marBottom w:val="0"/>
                                                                      <w:divBdr>
                                                                        <w:top w:val="none" w:sz="0" w:space="0" w:color="auto"/>
                                                                        <w:left w:val="none" w:sz="0" w:space="0" w:color="auto"/>
                                                                        <w:bottom w:val="none" w:sz="0" w:space="0" w:color="auto"/>
                                                                        <w:right w:val="none" w:sz="0" w:space="0" w:color="auto"/>
                                                                      </w:divBdr>
                                                                      <w:divsChild>
                                                                        <w:div w:id="442845345">
                                                                          <w:marLeft w:val="0"/>
                                                                          <w:marRight w:val="0"/>
                                                                          <w:marTop w:val="0"/>
                                                                          <w:marBottom w:val="0"/>
                                                                          <w:divBdr>
                                                                            <w:top w:val="none" w:sz="0" w:space="0" w:color="auto"/>
                                                                            <w:left w:val="none" w:sz="0" w:space="0" w:color="auto"/>
                                                                            <w:bottom w:val="none" w:sz="0" w:space="0" w:color="auto"/>
                                                                            <w:right w:val="none" w:sz="0" w:space="0" w:color="auto"/>
                                                                          </w:divBdr>
                                                                          <w:divsChild>
                                                                            <w:div w:id="1550069280">
                                                                              <w:marLeft w:val="0"/>
                                                                              <w:marRight w:val="0"/>
                                                                              <w:marTop w:val="0"/>
                                                                              <w:marBottom w:val="0"/>
                                                                              <w:divBdr>
                                                                                <w:top w:val="none" w:sz="0" w:space="0" w:color="auto"/>
                                                                                <w:left w:val="none" w:sz="0" w:space="0" w:color="auto"/>
                                                                                <w:bottom w:val="none" w:sz="0" w:space="0" w:color="auto"/>
                                                                                <w:right w:val="none" w:sz="0" w:space="0" w:color="auto"/>
                                                                              </w:divBdr>
                                                                              <w:divsChild>
                                                                                <w:div w:id="490370686">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3723">
                                                                          <w:marLeft w:val="0"/>
                                                                          <w:marRight w:val="0"/>
                                                                          <w:marTop w:val="75"/>
                                                                          <w:marBottom w:val="0"/>
                                                                          <w:divBdr>
                                                                            <w:top w:val="none" w:sz="0" w:space="0" w:color="auto"/>
                                                                            <w:left w:val="none" w:sz="0" w:space="0" w:color="auto"/>
                                                                            <w:bottom w:val="none" w:sz="0" w:space="0" w:color="auto"/>
                                                                            <w:right w:val="none" w:sz="0" w:space="0" w:color="auto"/>
                                                                          </w:divBdr>
                                                                          <w:divsChild>
                                                                            <w:div w:id="1412195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8403777">
                                                              <w:marLeft w:val="0"/>
                                                              <w:marRight w:val="0"/>
                                                              <w:marTop w:val="180"/>
                                                              <w:marBottom w:val="0"/>
                                                              <w:divBdr>
                                                                <w:top w:val="none" w:sz="0" w:space="0" w:color="auto"/>
                                                                <w:left w:val="none" w:sz="0" w:space="0" w:color="auto"/>
                                                                <w:bottom w:val="none" w:sz="0" w:space="0" w:color="auto"/>
                                                                <w:right w:val="none" w:sz="0" w:space="0" w:color="auto"/>
                                                              </w:divBdr>
                                                              <w:divsChild>
                                                                <w:div w:id="1640063641">
                                                                  <w:marLeft w:val="0"/>
                                                                  <w:marRight w:val="0"/>
                                                                  <w:marTop w:val="0"/>
                                                                  <w:marBottom w:val="0"/>
                                                                  <w:divBdr>
                                                                    <w:top w:val="none" w:sz="0" w:space="0" w:color="auto"/>
                                                                    <w:left w:val="none" w:sz="0" w:space="0" w:color="auto"/>
                                                                    <w:bottom w:val="none" w:sz="0" w:space="0" w:color="auto"/>
                                                                    <w:right w:val="none" w:sz="0" w:space="0" w:color="auto"/>
                                                                  </w:divBdr>
                                                                  <w:divsChild>
                                                                    <w:div w:id="504632711">
                                                                      <w:marLeft w:val="0"/>
                                                                      <w:marRight w:val="0"/>
                                                                      <w:marTop w:val="0"/>
                                                                      <w:marBottom w:val="0"/>
                                                                      <w:divBdr>
                                                                        <w:top w:val="none" w:sz="0" w:space="0" w:color="auto"/>
                                                                        <w:left w:val="none" w:sz="0" w:space="0" w:color="auto"/>
                                                                        <w:bottom w:val="none" w:sz="0" w:space="0" w:color="auto"/>
                                                                        <w:right w:val="none" w:sz="0" w:space="0" w:color="auto"/>
                                                                      </w:divBdr>
                                                                      <w:divsChild>
                                                                        <w:div w:id="1318729812">
                                                                          <w:marLeft w:val="0"/>
                                                                          <w:marRight w:val="0"/>
                                                                          <w:marTop w:val="0"/>
                                                                          <w:marBottom w:val="0"/>
                                                                          <w:divBdr>
                                                                            <w:top w:val="none" w:sz="0" w:space="0" w:color="auto"/>
                                                                            <w:left w:val="none" w:sz="0" w:space="0" w:color="auto"/>
                                                                            <w:bottom w:val="none" w:sz="0" w:space="0" w:color="auto"/>
                                                                            <w:right w:val="none" w:sz="0" w:space="0" w:color="auto"/>
                                                                          </w:divBdr>
                                                                          <w:divsChild>
                                                                            <w:div w:id="1804690758">
                                                                              <w:marLeft w:val="0"/>
                                                                              <w:marRight w:val="0"/>
                                                                              <w:marTop w:val="0"/>
                                                                              <w:marBottom w:val="0"/>
                                                                              <w:divBdr>
                                                                                <w:top w:val="none" w:sz="0" w:space="0" w:color="auto"/>
                                                                                <w:left w:val="none" w:sz="0" w:space="0" w:color="auto"/>
                                                                                <w:bottom w:val="none" w:sz="0" w:space="0" w:color="auto"/>
                                                                                <w:right w:val="none" w:sz="0" w:space="0" w:color="auto"/>
                                                                              </w:divBdr>
                                                                              <w:divsChild>
                                                                                <w:div w:id="1855992868">
                                                                                  <w:marLeft w:val="0"/>
                                                                                  <w:marRight w:val="0"/>
                                                                                  <w:marTop w:val="0"/>
                                                                                  <w:marBottom w:val="0"/>
                                                                                  <w:divBdr>
                                                                                    <w:top w:val="none" w:sz="0" w:space="0" w:color="auto"/>
                                                                                    <w:left w:val="none" w:sz="0" w:space="0" w:color="auto"/>
                                                                                    <w:bottom w:val="none" w:sz="0" w:space="0" w:color="auto"/>
                                                                                    <w:right w:val="none" w:sz="0" w:space="0" w:color="auto"/>
                                                                                  </w:divBdr>
                                                                                  <w:divsChild>
                                                                                    <w:div w:id="959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352">
                                                                          <w:marLeft w:val="0"/>
                                                                          <w:marRight w:val="0"/>
                                                                          <w:marTop w:val="75"/>
                                                                          <w:marBottom w:val="0"/>
                                                                          <w:divBdr>
                                                                            <w:top w:val="none" w:sz="0" w:space="0" w:color="auto"/>
                                                                            <w:left w:val="none" w:sz="0" w:space="0" w:color="auto"/>
                                                                            <w:bottom w:val="none" w:sz="0" w:space="0" w:color="auto"/>
                                                                            <w:right w:val="none" w:sz="0" w:space="0" w:color="auto"/>
                                                                          </w:divBdr>
                                                                          <w:divsChild>
                                                                            <w:div w:id="175654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264769">
                                                              <w:marLeft w:val="0"/>
                                                              <w:marRight w:val="0"/>
                                                              <w:marTop w:val="180"/>
                                                              <w:marBottom w:val="0"/>
                                                              <w:divBdr>
                                                                <w:top w:val="none" w:sz="0" w:space="0" w:color="auto"/>
                                                                <w:left w:val="none" w:sz="0" w:space="0" w:color="auto"/>
                                                                <w:bottom w:val="none" w:sz="0" w:space="0" w:color="auto"/>
                                                                <w:right w:val="none" w:sz="0" w:space="0" w:color="auto"/>
                                                              </w:divBdr>
                                                              <w:divsChild>
                                                                <w:div w:id="858737212">
                                                                  <w:marLeft w:val="0"/>
                                                                  <w:marRight w:val="0"/>
                                                                  <w:marTop w:val="0"/>
                                                                  <w:marBottom w:val="0"/>
                                                                  <w:divBdr>
                                                                    <w:top w:val="none" w:sz="0" w:space="0" w:color="auto"/>
                                                                    <w:left w:val="none" w:sz="0" w:space="0" w:color="auto"/>
                                                                    <w:bottom w:val="none" w:sz="0" w:space="0" w:color="auto"/>
                                                                    <w:right w:val="none" w:sz="0" w:space="0" w:color="auto"/>
                                                                  </w:divBdr>
                                                                  <w:divsChild>
                                                                    <w:div w:id="1459489317">
                                                                      <w:marLeft w:val="0"/>
                                                                      <w:marRight w:val="0"/>
                                                                      <w:marTop w:val="0"/>
                                                                      <w:marBottom w:val="0"/>
                                                                      <w:divBdr>
                                                                        <w:top w:val="none" w:sz="0" w:space="0" w:color="auto"/>
                                                                        <w:left w:val="none" w:sz="0" w:space="0" w:color="auto"/>
                                                                        <w:bottom w:val="none" w:sz="0" w:space="0" w:color="auto"/>
                                                                        <w:right w:val="none" w:sz="0" w:space="0" w:color="auto"/>
                                                                      </w:divBdr>
                                                                      <w:divsChild>
                                                                        <w:div w:id="255135273">
                                                                          <w:marLeft w:val="0"/>
                                                                          <w:marRight w:val="0"/>
                                                                          <w:marTop w:val="75"/>
                                                                          <w:marBottom w:val="0"/>
                                                                          <w:divBdr>
                                                                            <w:top w:val="none" w:sz="0" w:space="0" w:color="auto"/>
                                                                            <w:left w:val="none" w:sz="0" w:space="0" w:color="auto"/>
                                                                            <w:bottom w:val="none" w:sz="0" w:space="0" w:color="auto"/>
                                                                            <w:right w:val="none" w:sz="0" w:space="0" w:color="auto"/>
                                                                          </w:divBdr>
                                                                          <w:divsChild>
                                                                            <w:div w:id="604653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58719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180"/>
                                  <w:marBottom w:val="0"/>
                                  <w:divBdr>
                                    <w:top w:val="none" w:sz="0" w:space="0" w:color="auto"/>
                                    <w:left w:val="none" w:sz="0" w:space="0" w:color="auto"/>
                                    <w:bottom w:val="none" w:sz="0" w:space="0" w:color="auto"/>
                                    <w:right w:val="none" w:sz="0" w:space="0" w:color="auto"/>
                                  </w:divBdr>
                                  <w:divsChild>
                                    <w:div w:id="622271334">
                                      <w:marLeft w:val="0"/>
                                      <w:marRight w:val="0"/>
                                      <w:marTop w:val="0"/>
                                      <w:marBottom w:val="0"/>
                                      <w:divBdr>
                                        <w:top w:val="none" w:sz="0" w:space="0" w:color="auto"/>
                                        <w:left w:val="none" w:sz="0" w:space="0" w:color="auto"/>
                                        <w:bottom w:val="none" w:sz="0" w:space="0" w:color="auto"/>
                                        <w:right w:val="none" w:sz="0" w:space="0" w:color="auto"/>
                                      </w:divBdr>
                                      <w:divsChild>
                                        <w:div w:id="2089113607">
                                          <w:marLeft w:val="0"/>
                                          <w:marRight w:val="0"/>
                                          <w:marTop w:val="0"/>
                                          <w:marBottom w:val="120"/>
                                          <w:divBdr>
                                            <w:top w:val="single" w:sz="6" w:space="9" w:color="auto"/>
                                            <w:left w:val="single" w:sz="2" w:space="9" w:color="auto"/>
                                            <w:bottom w:val="single" w:sz="6" w:space="9" w:color="auto"/>
                                            <w:right w:val="single" w:sz="2" w:space="9" w:color="auto"/>
                                          </w:divBdr>
                                          <w:divsChild>
                                            <w:div w:id="1773276494">
                                              <w:marLeft w:val="0"/>
                                              <w:marRight w:val="0"/>
                                              <w:marTop w:val="0"/>
                                              <w:marBottom w:val="0"/>
                                              <w:divBdr>
                                                <w:top w:val="none" w:sz="0" w:space="0" w:color="auto"/>
                                                <w:left w:val="none" w:sz="0" w:space="0" w:color="auto"/>
                                                <w:bottom w:val="none" w:sz="0" w:space="0" w:color="auto"/>
                                                <w:right w:val="none" w:sz="0" w:space="0" w:color="auto"/>
                                              </w:divBdr>
                                              <w:divsChild>
                                                <w:div w:id="575021394">
                                                  <w:marLeft w:val="0"/>
                                                  <w:marRight w:val="0"/>
                                                  <w:marTop w:val="0"/>
                                                  <w:marBottom w:val="0"/>
                                                  <w:divBdr>
                                                    <w:top w:val="none" w:sz="0" w:space="0" w:color="auto"/>
                                                    <w:left w:val="none" w:sz="0" w:space="0" w:color="auto"/>
                                                    <w:bottom w:val="none" w:sz="0" w:space="0" w:color="auto"/>
                                                    <w:right w:val="none" w:sz="0" w:space="0" w:color="auto"/>
                                                  </w:divBdr>
                                                  <w:divsChild>
                                                    <w:div w:id="1749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611">
                                      <w:marLeft w:val="0"/>
                                      <w:marRight w:val="0"/>
                                      <w:marTop w:val="0"/>
                                      <w:marBottom w:val="0"/>
                                      <w:divBdr>
                                        <w:top w:val="none" w:sz="0" w:space="0" w:color="auto"/>
                                        <w:left w:val="none" w:sz="0" w:space="0" w:color="auto"/>
                                        <w:bottom w:val="none" w:sz="0" w:space="0" w:color="auto"/>
                                        <w:right w:val="none" w:sz="0" w:space="0" w:color="auto"/>
                                      </w:divBdr>
                                      <w:divsChild>
                                        <w:div w:id="119037458">
                                          <w:marLeft w:val="0"/>
                                          <w:marRight w:val="0"/>
                                          <w:marTop w:val="0"/>
                                          <w:marBottom w:val="0"/>
                                          <w:divBdr>
                                            <w:top w:val="none" w:sz="0" w:space="0" w:color="auto"/>
                                            <w:left w:val="none" w:sz="0" w:space="0" w:color="auto"/>
                                            <w:bottom w:val="none" w:sz="0" w:space="0" w:color="auto"/>
                                            <w:right w:val="none" w:sz="0" w:space="0" w:color="auto"/>
                                          </w:divBdr>
                                          <w:divsChild>
                                            <w:div w:id="749934510">
                                              <w:marLeft w:val="0"/>
                                              <w:marRight w:val="0"/>
                                              <w:marTop w:val="0"/>
                                              <w:marBottom w:val="0"/>
                                              <w:divBdr>
                                                <w:top w:val="none" w:sz="0" w:space="0" w:color="auto"/>
                                                <w:left w:val="none" w:sz="0" w:space="0" w:color="auto"/>
                                                <w:bottom w:val="none" w:sz="0" w:space="0" w:color="auto"/>
                                                <w:right w:val="none" w:sz="0" w:space="0" w:color="auto"/>
                                              </w:divBdr>
                                            </w:div>
                                          </w:divsChild>
                                        </w:div>
                                        <w:div w:id="1985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83851">
          <w:marLeft w:val="0"/>
          <w:marRight w:val="0"/>
          <w:marTop w:val="0"/>
          <w:marBottom w:val="0"/>
          <w:divBdr>
            <w:top w:val="none" w:sz="0" w:space="0" w:color="auto"/>
            <w:left w:val="none" w:sz="0" w:space="0" w:color="auto"/>
            <w:bottom w:val="none" w:sz="0" w:space="0" w:color="auto"/>
            <w:right w:val="none" w:sz="0" w:space="0" w:color="auto"/>
          </w:divBdr>
          <w:divsChild>
            <w:div w:id="959457967">
              <w:marLeft w:val="0"/>
              <w:marRight w:val="0"/>
              <w:marTop w:val="0"/>
              <w:marBottom w:val="0"/>
              <w:divBdr>
                <w:top w:val="none" w:sz="0" w:space="0" w:color="auto"/>
                <w:left w:val="none" w:sz="0" w:space="0" w:color="auto"/>
                <w:bottom w:val="none" w:sz="0" w:space="0" w:color="auto"/>
                <w:right w:val="none" w:sz="0" w:space="0" w:color="auto"/>
              </w:divBdr>
              <w:divsChild>
                <w:div w:id="29767789">
                  <w:marLeft w:val="0"/>
                  <w:marRight w:val="0"/>
                  <w:marTop w:val="0"/>
                  <w:marBottom w:val="0"/>
                  <w:divBdr>
                    <w:top w:val="none" w:sz="0" w:space="0" w:color="auto"/>
                    <w:left w:val="none" w:sz="0" w:space="0" w:color="auto"/>
                    <w:bottom w:val="none" w:sz="0" w:space="0" w:color="auto"/>
                    <w:right w:val="none" w:sz="0" w:space="0" w:color="auto"/>
                  </w:divBdr>
                  <w:divsChild>
                    <w:div w:id="12730409">
                      <w:marLeft w:val="0"/>
                      <w:marRight w:val="0"/>
                      <w:marTop w:val="0"/>
                      <w:marBottom w:val="0"/>
                      <w:divBdr>
                        <w:top w:val="none" w:sz="0" w:space="0" w:color="auto"/>
                        <w:left w:val="none" w:sz="0" w:space="0" w:color="auto"/>
                        <w:bottom w:val="none" w:sz="0" w:space="0" w:color="auto"/>
                        <w:right w:val="none" w:sz="0" w:space="0" w:color="auto"/>
                      </w:divBdr>
                      <w:divsChild>
                        <w:div w:id="1340616290">
                          <w:marLeft w:val="0"/>
                          <w:marRight w:val="0"/>
                          <w:marTop w:val="0"/>
                          <w:marBottom w:val="0"/>
                          <w:divBdr>
                            <w:top w:val="none" w:sz="0" w:space="0" w:color="auto"/>
                            <w:left w:val="none" w:sz="0" w:space="0" w:color="auto"/>
                            <w:bottom w:val="none" w:sz="0" w:space="0" w:color="auto"/>
                            <w:right w:val="none" w:sz="0" w:space="0" w:color="auto"/>
                          </w:divBdr>
                          <w:divsChild>
                            <w:div w:id="1820686330">
                              <w:marLeft w:val="0"/>
                              <w:marRight w:val="0"/>
                              <w:marTop w:val="0"/>
                              <w:marBottom w:val="360"/>
                              <w:divBdr>
                                <w:top w:val="single" w:sz="6" w:space="0" w:color="auto"/>
                                <w:left w:val="none" w:sz="0" w:space="0" w:color="auto"/>
                                <w:bottom w:val="single" w:sz="6" w:space="0" w:color="auto"/>
                                <w:right w:val="none" w:sz="0" w:space="0" w:color="auto"/>
                              </w:divBdr>
                              <w:divsChild>
                                <w:div w:id="1171064952">
                                  <w:marLeft w:val="0"/>
                                  <w:marRight w:val="0"/>
                                  <w:marTop w:val="0"/>
                                  <w:marBottom w:val="0"/>
                                  <w:divBdr>
                                    <w:top w:val="none" w:sz="0" w:space="0" w:color="auto"/>
                                    <w:left w:val="none" w:sz="0" w:space="0" w:color="auto"/>
                                    <w:bottom w:val="none" w:sz="0" w:space="0" w:color="auto"/>
                                    <w:right w:val="none" w:sz="0" w:space="0" w:color="auto"/>
                                  </w:divBdr>
                                  <w:divsChild>
                                    <w:div w:id="1342122028">
                                      <w:marLeft w:val="0"/>
                                      <w:marRight w:val="0"/>
                                      <w:marTop w:val="0"/>
                                      <w:marBottom w:val="0"/>
                                      <w:divBdr>
                                        <w:top w:val="none" w:sz="0" w:space="0" w:color="auto"/>
                                        <w:left w:val="none" w:sz="0" w:space="0" w:color="auto"/>
                                        <w:bottom w:val="none" w:sz="0" w:space="0" w:color="auto"/>
                                        <w:right w:val="none" w:sz="0" w:space="0" w:color="auto"/>
                                      </w:divBdr>
                                      <w:divsChild>
                                        <w:div w:id="1188370682">
                                          <w:marLeft w:val="0"/>
                                          <w:marRight w:val="0"/>
                                          <w:marTop w:val="0"/>
                                          <w:marBottom w:val="0"/>
                                          <w:divBdr>
                                            <w:top w:val="none" w:sz="0" w:space="0" w:color="auto"/>
                                            <w:left w:val="none" w:sz="0" w:space="0" w:color="auto"/>
                                            <w:bottom w:val="none" w:sz="0" w:space="0" w:color="auto"/>
                                            <w:right w:val="none" w:sz="0" w:space="0" w:color="auto"/>
                                          </w:divBdr>
                                          <w:divsChild>
                                            <w:div w:id="1662054">
                                              <w:marLeft w:val="0"/>
                                              <w:marRight w:val="0"/>
                                              <w:marTop w:val="0"/>
                                              <w:marBottom w:val="0"/>
                                              <w:divBdr>
                                                <w:top w:val="none" w:sz="0" w:space="0" w:color="auto"/>
                                                <w:left w:val="none" w:sz="0" w:space="0" w:color="auto"/>
                                                <w:bottom w:val="none" w:sz="0" w:space="0" w:color="auto"/>
                                                <w:right w:val="none" w:sz="0" w:space="0" w:color="auto"/>
                                              </w:divBdr>
                                              <w:divsChild>
                                                <w:div w:id="1785153565">
                                                  <w:marLeft w:val="0"/>
                                                  <w:marRight w:val="0"/>
                                                  <w:marTop w:val="0"/>
                                                  <w:marBottom w:val="0"/>
                                                  <w:divBdr>
                                                    <w:top w:val="none" w:sz="0" w:space="0" w:color="auto"/>
                                                    <w:left w:val="none" w:sz="0" w:space="0" w:color="auto"/>
                                                    <w:bottom w:val="none" w:sz="0" w:space="0" w:color="auto"/>
                                                    <w:right w:val="none" w:sz="0" w:space="0" w:color="auto"/>
                                                  </w:divBdr>
                                                  <w:divsChild>
                                                    <w:div w:id="1018510073">
                                                      <w:marLeft w:val="0"/>
                                                      <w:marRight w:val="0"/>
                                                      <w:marTop w:val="0"/>
                                                      <w:marBottom w:val="0"/>
                                                      <w:divBdr>
                                                        <w:top w:val="none" w:sz="0" w:space="0" w:color="auto"/>
                                                        <w:left w:val="none" w:sz="0" w:space="0" w:color="auto"/>
                                                        <w:bottom w:val="none" w:sz="0" w:space="0" w:color="auto"/>
                                                        <w:right w:val="none" w:sz="0" w:space="0" w:color="auto"/>
                                                      </w:divBdr>
                                                      <w:divsChild>
                                                        <w:div w:id="815335556">
                                                          <w:marLeft w:val="0"/>
                                                          <w:marRight w:val="0"/>
                                                          <w:marTop w:val="0"/>
                                                          <w:marBottom w:val="0"/>
                                                          <w:divBdr>
                                                            <w:top w:val="none" w:sz="0" w:space="0" w:color="auto"/>
                                                            <w:left w:val="none" w:sz="0" w:space="0" w:color="auto"/>
                                                            <w:bottom w:val="none" w:sz="0" w:space="0" w:color="auto"/>
                                                            <w:right w:val="none" w:sz="0" w:space="0" w:color="auto"/>
                                                          </w:divBdr>
                                                          <w:divsChild>
                                                            <w:div w:id="994838676">
                                                              <w:marLeft w:val="0"/>
                                                              <w:marRight w:val="0"/>
                                                              <w:marTop w:val="0"/>
                                                              <w:marBottom w:val="0"/>
                                                              <w:divBdr>
                                                                <w:top w:val="none" w:sz="0" w:space="0" w:color="auto"/>
                                                                <w:left w:val="none" w:sz="0" w:space="0" w:color="auto"/>
                                                                <w:bottom w:val="none" w:sz="0" w:space="0" w:color="auto"/>
                                                                <w:right w:val="none" w:sz="0" w:space="0" w:color="auto"/>
                                                              </w:divBdr>
                                                            </w:div>
                                                          </w:divsChild>
                                                        </w:div>
                                                        <w:div w:id="477694942">
                                                          <w:marLeft w:val="0"/>
                                                          <w:marRight w:val="0"/>
                                                          <w:marTop w:val="0"/>
                                                          <w:marBottom w:val="0"/>
                                                          <w:divBdr>
                                                            <w:top w:val="none" w:sz="0" w:space="0" w:color="auto"/>
                                                            <w:left w:val="none" w:sz="0" w:space="0" w:color="auto"/>
                                                            <w:bottom w:val="none" w:sz="0" w:space="0" w:color="auto"/>
                                                            <w:right w:val="none" w:sz="0" w:space="0" w:color="auto"/>
                                                          </w:divBdr>
                                                          <w:divsChild>
                                                            <w:div w:id="670137717">
                                                              <w:marLeft w:val="0"/>
                                                              <w:marRight w:val="0"/>
                                                              <w:marTop w:val="0"/>
                                                              <w:marBottom w:val="0"/>
                                                              <w:divBdr>
                                                                <w:top w:val="none" w:sz="0" w:space="0" w:color="auto"/>
                                                                <w:left w:val="none" w:sz="0" w:space="0" w:color="auto"/>
                                                                <w:bottom w:val="none" w:sz="0" w:space="0" w:color="auto"/>
                                                                <w:right w:val="none" w:sz="0" w:space="0" w:color="auto"/>
                                                              </w:divBdr>
                                                              <w:divsChild>
                                                                <w:div w:id="1431244979">
                                                                  <w:marLeft w:val="0"/>
                                                                  <w:marRight w:val="0"/>
                                                                  <w:marTop w:val="0"/>
                                                                  <w:marBottom w:val="0"/>
                                                                  <w:divBdr>
                                                                    <w:top w:val="none" w:sz="0" w:space="0" w:color="auto"/>
                                                                    <w:left w:val="none" w:sz="0" w:space="0" w:color="auto"/>
                                                                    <w:bottom w:val="none" w:sz="0" w:space="0" w:color="auto"/>
                                                                    <w:right w:val="none" w:sz="0" w:space="0" w:color="auto"/>
                                                                  </w:divBdr>
                                                                  <w:divsChild>
                                                                    <w:div w:id="2134589260">
                                                                      <w:marLeft w:val="0"/>
                                                                      <w:marRight w:val="0"/>
                                                                      <w:marTop w:val="0"/>
                                                                      <w:marBottom w:val="0"/>
                                                                      <w:divBdr>
                                                                        <w:top w:val="none" w:sz="0" w:space="0" w:color="auto"/>
                                                                        <w:left w:val="none" w:sz="0" w:space="0" w:color="auto"/>
                                                                        <w:bottom w:val="none" w:sz="0" w:space="0" w:color="auto"/>
                                                                        <w:right w:val="none" w:sz="0" w:space="0" w:color="auto"/>
                                                                      </w:divBdr>
                                                                      <w:divsChild>
                                                                        <w:div w:id="1135221248">
                                                                          <w:marLeft w:val="0"/>
                                                                          <w:marRight w:val="0"/>
                                                                          <w:marTop w:val="0"/>
                                                                          <w:marBottom w:val="0"/>
                                                                          <w:divBdr>
                                                                            <w:top w:val="none" w:sz="0" w:space="0" w:color="auto"/>
                                                                            <w:left w:val="none" w:sz="0" w:space="0" w:color="auto"/>
                                                                            <w:bottom w:val="none" w:sz="0" w:space="0" w:color="auto"/>
                                                                            <w:right w:val="none" w:sz="0" w:space="0" w:color="auto"/>
                                                                          </w:divBdr>
                                                                          <w:divsChild>
                                                                            <w:div w:id="810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428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link.ca/-/media/Documents/about_translink/governance_and_board/council_minutes_and_reports/2019/june/Regional-Transportation-PlanningCmt-Report--Interurban-Passenger-Rail.pdf?fbclid=IwAR1ovlzG1XgR9BfKAcWfT3cNvzskyWlRSYv8oWrfkbuivGnj0Xh2cHUAl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trick.condon.370?__tn__=%2CdC-R-R&amp;eid=ARA_hWRa86HvSQrpoD6anlWxLxm_FYgLkKNGxSk0pCSxK3SOJMkl9pulIvfaOBdkic0gHowd-NrPB-hU&amp;hc_ref=ARQ5X6w44zTK5M2sAIPy-QTCe-JnxSNK9wxYdP8vg5rin7-QE5qW7dXdLStIbWaYnM4&amp;fref=nf" TargetMode="External"/><Relationship Id="rId5" Type="http://schemas.openxmlformats.org/officeDocument/2006/relationships/image" Target="media/image1.jpeg"/><Relationship Id="rId4" Type="http://schemas.openxmlformats.org/officeDocument/2006/relationships/hyperlink" Target="https://www.facebook.com/patrick.condon.370?fref=nf&amp;__tn__=%2Cdm-R-R&amp;eid=ARCN4Mq4EQWenoCQdwchSMbN4Nwhl7G4eHDQIOB42Z9DPEjBDYfEKaltERM3NqMttuIes3oT8fwMoiv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Green</dc:creator>
  <cp:keywords/>
  <dc:description/>
  <cp:lastModifiedBy>Rick Green</cp:lastModifiedBy>
  <cp:revision>4</cp:revision>
  <dcterms:created xsi:type="dcterms:W3CDTF">2019-06-17T17:57:00Z</dcterms:created>
  <dcterms:modified xsi:type="dcterms:W3CDTF">2019-06-18T06:29:00Z</dcterms:modified>
</cp:coreProperties>
</file>